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22" w:rsidRPr="007B4ED9" w:rsidRDefault="00956722" w:rsidP="00956722">
      <w:pPr>
        <w:spacing w:after="0"/>
        <w:jc w:val="center"/>
        <w:rPr>
          <w:b/>
        </w:rPr>
      </w:pPr>
      <w:bookmarkStart w:id="0" w:name="_GoBack"/>
      <w:bookmarkEnd w:id="0"/>
      <w:r w:rsidRPr="007B4ED9">
        <w:rPr>
          <w:b/>
        </w:rPr>
        <w:t>D</w:t>
      </w:r>
      <w:r w:rsidR="00224CE9">
        <w:rPr>
          <w:b/>
        </w:rPr>
        <w:t>evenez « usager-partenaire</w:t>
      </w:r>
      <w:r w:rsidRPr="007B4ED9">
        <w:rPr>
          <w:b/>
        </w:rPr>
        <w:t xml:space="preserve"> » !</w:t>
      </w:r>
    </w:p>
    <w:p w:rsidR="00956722" w:rsidRDefault="00956722" w:rsidP="00956722">
      <w:pPr>
        <w:spacing w:after="0"/>
      </w:pPr>
    </w:p>
    <w:p w:rsidR="00956722" w:rsidRDefault="00956722" w:rsidP="00956722">
      <w:pPr>
        <w:spacing w:after="0"/>
      </w:pPr>
      <w:r>
        <w:t xml:space="preserve">Pour son programme d’éducation thérapeutique des patients, l’association </w:t>
      </w:r>
      <w:r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[nom de l’association]</w:t>
      </w:r>
      <w:r>
        <w:t xml:space="preserve"> en partenariat avec </w:t>
      </w:r>
      <w:r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 nom de l’hôpital, la maison de santé…]</w:t>
      </w:r>
      <w:r>
        <w:t xml:space="preserve"> recherche des personnes atteintes de la pathologie </w:t>
      </w:r>
      <w:r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[nom de la pathologie]</w:t>
      </w:r>
      <w:r>
        <w:t xml:space="preserve">  prêtes à aider, en tant que bénévoles, d’autres personnes malades à mieux comprendre et vivre avec leur maladie. Nous avons besoin de vous, car la parole d’un patient (ou d’un parent) peut-être mieux acceptée ou entendue que celle d’un soignant et, car vous avez acquis au fil du temps une expérience utile pour d’autres patients.  </w:t>
      </w:r>
    </w:p>
    <w:p w:rsidR="00956722" w:rsidRDefault="00956722" w:rsidP="00956722">
      <w:pPr>
        <w:spacing w:after="0"/>
      </w:pPr>
    </w:p>
    <w:p w:rsidR="00956722" w:rsidRPr="00956722" w:rsidRDefault="00956722" w:rsidP="00956722">
      <w:pPr>
        <w:spacing w:after="0"/>
        <w:rPr>
          <w:u w:val="single"/>
        </w:rPr>
      </w:pPr>
      <w:r w:rsidRPr="00956722">
        <w:rPr>
          <w:u w:val="single"/>
        </w:rPr>
        <w:t xml:space="preserve">En intégrant un programme d’ETP, vous serez amené à : </w:t>
      </w:r>
      <w:r w:rsidRPr="00956722">
        <w:rPr>
          <w:u w:val="single"/>
        </w:rPr>
        <w:t xml:space="preserve"> </w:t>
      </w:r>
    </w:p>
    <w:p w:rsidR="00956722" w:rsidRDefault="00956722" w:rsidP="0055677F">
      <w:pPr>
        <w:pStyle w:val="Paragraphedeliste"/>
        <w:numPr>
          <w:ilvl w:val="0"/>
          <w:numId w:val="1"/>
        </w:numPr>
        <w:spacing w:after="0"/>
      </w:pPr>
      <w:r>
        <w:t xml:space="preserve">participer activement à l’animation d’entretiens et/ou de groupe en binôme avec un autre patient formé ou avec un professionnel de santé  </w:t>
      </w:r>
      <w:r>
        <w:t xml:space="preserve"> </w:t>
      </w:r>
    </w:p>
    <w:p w:rsidR="00956722" w:rsidRDefault="00956722" w:rsidP="0055677F">
      <w:pPr>
        <w:pStyle w:val="Paragraphedeliste"/>
        <w:numPr>
          <w:ilvl w:val="0"/>
          <w:numId w:val="1"/>
        </w:numPr>
        <w:spacing w:after="0"/>
      </w:pPr>
      <w:r>
        <w:t xml:space="preserve">apporter votre expérience de la maladie, des traitements, de la vie au quotidien (l’alimentation, l’activité physique…) aux patients et ainsi leur permettre d’être acteurs de leur prise en charge  </w:t>
      </w:r>
      <w:r>
        <w:t xml:space="preserve"> </w:t>
      </w:r>
    </w:p>
    <w:p w:rsidR="00956722" w:rsidRDefault="00956722" w:rsidP="0055677F">
      <w:pPr>
        <w:pStyle w:val="Paragraphedeliste"/>
        <w:numPr>
          <w:ilvl w:val="0"/>
          <w:numId w:val="1"/>
        </w:numPr>
        <w:spacing w:after="0"/>
      </w:pPr>
      <w:r>
        <w:t xml:space="preserve">aborder des sujets de la vie que les patients n’osent pas toujours soulever avec les soignants (fatigue, vie affective et sexuelle, conditions de travail, relations familiales…).  </w:t>
      </w:r>
    </w:p>
    <w:p w:rsidR="00956722" w:rsidRDefault="00956722" w:rsidP="00956722">
      <w:pPr>
        <w:spacing w:after="0"/>
      </w:pPr>
    </w:p>
    <w:p w:rsidR="00956722" w:rsidRDefault="00956722" w:rsidP="00956722">
      <w:pPr>
        <w:spacing w:after="0"/>
      </w:pPr>
      <w:r w:rsidRPr="00956722">
        <w:rPr>
          <w:u w:val="single"/>
        </w:rPr>
        <w:t>Ce que vous apportera cette expérience :</w:t>
      </w:r>
      <w:r>
        <w:t xml:space="preserve"> </w:t>
      </w:r>
    </w:p>
    <w:p w:rsidR="00956722" w:rsidRDefault="00956722" w:rsidP="0055677F">
      <w:pPr>
        <w:pStyle w:val="Paragraphedeliste"/>
        <w:numPr>
          <w:ilvl w:val="0"/>
          <w:numId w:val="2"/>
        </w:numPr>
        <w:spacing w:after="0"/>
      </w:pPr>
      <w:r>
        <w:t xml:space="preserve">une valorisation, un sentiment d’utilité sociale, un épanouissement personnel </w:t>
      </w:r>
      <w:r>
        <w:t xml:space="preserve"> </w:t>
      </w:r>
    </w:p>
    <w:p w:rsidR="00956722" w:rsidRDefault="00956722" w:rsidP="0055677F">
      <w:pPr>
        <w:pStyle w:val="Paragraphedeliste"/>
        <w:numPr>
          <w:ilvl w:val="0"/>
          <w:numId w:val="2"/>
        </w:numPr>
        <w:spacing w:after="0"/>
      </w:pPr>
      <w:r>
        <w:t xml:space="preserve">une reconnaissance en tant qu’intervenant dans l’équipe ETP au côté des autres intervenants </w:t>
      </w:r>
      <w:r>
        <w:t xml:space="preserve"> </w:t>
      </w:r>
    </w:p>
    <w:p w:rsidR="00956722" w:rsidRDefault="00956722" w:rsidP="0055677F">
      <w:pPr>
        <w:pStyle w:val="Paragraphedeliste"/>
        <w:numPr>
          <w:ilvl w:val="0"/>
          <w:numId w:val="2"/>
        </w:numPr>
        <w:spacing w:after="0"/>
      </w:pPr>
      <w:r>
        <w:t xml:space="preserve">une contribution à l’évolution du système de santé </w:t>
      </w:r>
    </w:p>
    <w:p w:rsidR="00956722" w:rsidRPr="00956722" w:rsidRDefault="00956722" w:rsidP="00956722">
      <w:pPr>
        <w:spacing w:after="0"/>
        <w:rPr>
          <w:i/>
          <w:sz w:val="20"/>
          <w:szCs w:val="20"/>
        </w:rPr>
      </w:pPr>
      <w:r w:rsidRPr="00956722">
        <w:rPr>
          <w:i/>
          <w:sz w:val="20"/>
          <w:szCs w:val="20"/>
        </w:rPr>
        <w:t xml:space="preserve">Témoignage d’un </w:t>
      </w:r>
      <w:r w:rsidR="00224CE9">
        <w:rPr>
          <w:i/>
          <w:sz w:val="20"/>
          <w:szCs w:val="20"/>
        </w:rPr>
        <w:t>usager-partenaire</w:t>
      </w:r>
      <w:r w:rsidRPr="00956722">
        <w:rPr>
          <w:i/>
          <w:sz w:val="20"/>
          <w:szCs w:val="20"/>
        </w:rPr>
        <w:t xml:space="preserve"> (Epilepsie France) : « Il s’agit d’offrir aux patients le côté non médical, qui peut être aussi important que le côté médical ».  </w:t>
      </w:r>
    </w:p>
    <w:p w:rsidR="00956722" w:rsidRDefault="00956722" w:rsidP="00956722">
      <w:pPr>
        <w:spacing w:after="0"/>
      </w:pPr>
    </w:p>
    <w:p w:rsidR="00956722" w:rsidRDefault="00956722" w:rsidP="00956722">
      <w:pPr>
        <w:spacing w:after="0"/>
      </w:pPr>
      <w:r>
        <w:t xml:space="preserve">Une formation solide de </w:t>
      </w:r>
      <w:bookmarkStart w:id="1" w:name="_Hlk444178"/>
      <w:r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 xml:space="preserve">[nombre de jours prévus] </w:t>
      </w:r>
      <w:bookmarkEnd w:id="1"/>
      <w:r>
        <w:t xml:space="preserve">jours vous sera proposée sur la connaissance de </w:t>
      </w:r>
      <w:r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[nom de la pathologie chronique]</w:t>
      </w:r>
      <w:r>
        <w:t xml:space="preserve">, sur les techniques d’animation d’entretien et de groupe et également sur les techniques de communication et de relation d’aide.  </w:t>
      </w:r>
    </w:p>
    <w:p w:rsidR="00956722" w:rsidRDefault="00956722" w:rsidP="00956722">
      <w:pPr>
        <w:spacing w:after="0"/>
      </w:pPr>
      <w:r>
        <w:t xml:space="preserve">Enfin, vous intégrerez </w:t>
      </w:r>
      <w:r w:rsidR="00224CE9">
        <w:t>également le groupe des usagers-partenaires</w:t>
      </w:r>
      <w:r>
        <w:t xml:space="preserve"> de </w:t>
      </w:r>
      <w:r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[nom de l’association]</w:t>
      </w:r>
      <w:r>
        <w:t xml:space="preserve">, avec lequel vous serez mis en lien pour susciter des échanges, des retours d’expérience… </w:t>
      </w:r>
    </w:p>
    <w:p w:rsidR="00956722" w:rsidRDefault="00956722" w:rsidP="00956722">
      <w:pPr>
        <w:spacing w:after="0"/>
      </w:pPr>
    </w:p>
    <w:p w:rsidR="00956722" w:rsidRPr="00956722" w:rsidRDefault="00956722" w:rsidP="00956722">
      <w:pPr>
        <w:spacing w:after="0"/>
        <w:rPr>
          <w:u w:val="single"/>
        </w:rPr>
      </w:pPr>
      <w:r w:rsidRPr="00956722">
        <w:rPr>
          <w:u w:val="single"/>
        </w:rPr>
        <w:t>Pour p</w:t>
      </w:r>
      <w:r w:rsidR="00224CE9">
        <w:rPr>
          <w:u w:val="single"/>
        </w:rPr>
        <w:t xml:space="preserve">ouvoir être recruté en tant qu’usager-partenaire, </w:t>
      </w:r>
      <w:r w:rsidRPr="00956722">
        <w:rPr>
          <w:u w:val="single"/>
        </w:rPr>
        <w:t xml:space="preserve">il  faut :  </w:t>
      </w:r>
    </w:p>
    <w:p w:rsidR="00956722" w:rsidRDefault="00956722" w:rsidP="00956722">
      <w:pPr>
        <w:spacing w:after="0"/>
      </w:pPr>
      <w:r>
        <w:t xml:space="preserve">1. bien connaître la pathologie </w:t>
      </w:r>
      <w:r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[nom de la pathologie]</w:t>
      </w:r>
      <w:r>
        <w:t xml:space="preserve"> et sa prise en charge </w:t>
      </w:r>
    </w:p>
    <w:p w:rsidR="00956722" w:rsidRDefault="00956722" w:rsidP="00956722">
      <w:pPr>
        <w:spacing w:after="0"/>
      </w:pPr>
      <w:r>
        <w:t xml:space="preserve">2. être motivé et avoir envie de s’impliquer dans un projet </w:t>
      </w:r>
    </w:p>
    <w:p w:rsidR="00956722" w:rsidRDefault="00956722" w:rsidP="00956722">
      <w:pPr>
        <w:spacing w:after="0"/>
      </w:pPr>
      <w:r>
        <w:t xml:space="preserve">3. avoir le sens du contact humain et être tolérant </w:t>
      </w:r>
    </w:p>
    <w:p w:rsidR="00956722" w:rsidRDefault="00956722" w:rsidP="00956722">
      <w:pPr>
        <w:spacing w:after="0"/>
      </w:pPr>
      <w:r>
        <w:t xml:space="preserve">4. avoir une aptitude à la prise de parole en public  </w:t>
      </w:r>
    </w:p>
    <w:p w:rsidR="00956722" w:rsidRDefault="00956722" w:rsidP="00956722">
      <w:pPr>
        <w:spacing w:after="0"/>
      </w:pPr>
      <w:r>
        <w:t xml:space="preserve">5. avoir un certain recul par rapport à la maladie </w:t>
      </w:r>
    </w:p>
    <w:p w:rsidR="00956722" w:rsidRDefault="00956722" w:rsidP="00956722">
      <w:pPr>
        <w:spacing w:after="0"/>
      </w:pPr>
      <w:r>
        <w:t xml:space="preserve">6. pouvoir consacrer un certain temps à cette activité </w:t>
      </w:r>
    </w:p>
    <w:p w:rsidR="00956722" w:rsidRDefault="00956722" w:rsidP="00956722">
      <w:pPr>
        <w:spacing w:after="0"/>
      </w:pPr>
      <w:r>
        <w:t xml:space="preserve">7. avoir envie de se former et de s’informer en continue </w:t>
      </w:r>
    </w:p>
    <w:p w:rsidR="00956722" w:rsidRDefault="00956722" w:rsidP="00956722">
      <w:pPr>
        <w:spacing w:after="0"/>
      </w:pPr>
    </w:p>
    <w:p w:rsidR="00956722" w:rsidRPr="00956722" w:rsidRDefault="00956722" w:rsidP="00956722">
      <w:pPr>
        <w:spacing w:after="0"/>
        <w:rPr>
          <w:u w:val="single"/>
        </w:rPr>
      </w:pPr>
      <w:r w:rsidRPr="00956722">
        <w:rPr>
          <w:u w:val="single"/>
        </w:rPr>
        <w:t xml:space="preserve">Ce projet vous intéresse ? </w:t>
      </w:r>
    </w:p>
    <w:p w:rsidR="00956722" w:rsidRDefault="00956722" w:rsidP="00956722">
      <w:pPr>
        <w:spacing w:after="0"/>
      </w:pPr>
      <w:r>
        <w:t>Envoyez-nous une lettre de candidature simple expliquant pourquoi vous so</w:t>
      </w:r>
      <w:r w:rsidR="00224CE9">
        <w:t>uhaitez être usager-partenaire</w:t>
      </w:r>
      <w:r>
        <w:t xml:space="preserve"> à </w:t>
      </w:r>
      <w:r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l’adresse mail : …ou par courrier à : ….</w:t>
      </w:r>
    </w:p>
    <w:p w:rsidR="00956722" w:rsidRDefault="00956722" w:rsidP="00956722">
      <w:pPr>
        <w:spacing w:after="0"/>
      </w:pPr>
      <w:r>
        <w:t xml:space="preserve">Si vous n’êtes pas retenu, nous nous efforcerons de vous proposer une activité bénévole au sein de notre association.  </w:t>
      </w:r>
    </w:p>
    <w:p w:rsidR="00956722" w:rsidRDefault="00956722" w:rsidP="00956722">
      <w:pPr>
        <w:spacing w:after="0"/>
      </w:pPr>
    </w:p>
    <w:p w:rsidR="006F2C87" w:rsidRDefault="00956722" w:rsidP="00956722">
      <w:pPr>
        <w:spacing w:after="0"/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</w:pPr>
      <w:r w:rsidRPr="007B4ED9">
        <w:rPr>
          <w:b/>
        </w:rPr>
        <w:t xml:space="preserve">Et pour tout renseignement complémentaire, contacter : </w:t>
      </w:r>
      <w:r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…..</w:t>
      </w:r>
    </w:p>
    <w:p w:rsidR="00404E76" w:rsidRDefault="00404E76" w:rsidP="00956722">
      <w:pPr>
        <w:spacing w:after="0"/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</w:pPr>
    </w:p>
    <w:p w:rsidR="00404E76" w:rsidRDefault="00404E76" w:rsidP="007B4ED9">
      <w:pPr>
        <w:spacing w:after="0"/>
        <w:jc w:val="center"/>
        <w:rPr>
          <w:b/>
        </w:rPr>
      </w:pPr>
    </w:p>
    <w:p w:rsidR="00404E76" w:rsidRDefault="00404E76" w:rsidP="007B4ED9">
      <w:pPr>
        <w:spacing w:after="0"/>
        <w:jc w:val="center"/>
        <w:rPr>
          <w:b/>
        </w:rPr>
      </w:pPr>
    </w:p>
    <w:p w:rsidR="0055677F" w:rsidRPr="007B4ED9" w:rsidRDefault="0055677F" w:rsidP="007B4ED9">
      <w:pPr>
        <w:spacing w:after="0"/>
        <w:jc w:val="center"/>
        <w:rPr>
          <w:b/>
        </w:rPr>
      </w:pPr>
      <w:r w:rsidRPr="007B4ED9">
        <w:rPr>
          <w:b/>
        </w:rPr>
        <w:t xml:space="preserve">Aidez-nous à recruter des </w:t>
      </w:r>
      <w:r w:rsidR="00224CE9">
        <w:rPr>
          <w:b/>
        </w:rPr>
        <w:t>usagers-partenaires</w:t>
      </w:r>
      <w:r w:rsidRPr="007B4ED9">
        <w:rPr>
          <w:b/>
        </w:rPr>
        <w:t xml:space="preserve"> dans le cadre du programme d’ETP !</w:t>
      </w:r>
    </w:p>
    <w:p w:rsidR="0055677F" w:rsidRDefault="0055677F" w:rsidP="0055677F">
      <w:pPr>
        <w:spacing w:after="0"/>
      </w:pPr>
    </w:p>
    <w:p w:rsidR="00404E76" w:rsidRDefault="00404E76" w:rsidP="0055677F">
      <w:pPr>
        <w:spacing w:after="0"/>
      </w:pPr>
    </w:p>
    <w:p w:rsidR="0055677F" w:rsidRDefault="0055677F" w:rsidP="0055677F">
      <w:pPr>
        <w:spacing w:after="0"/>
      </w:pPr>
      <w:r>
        <w:t>Pour votre programme d’éducation thérapeutique des patients (ETP)</w:t>
      </w:r>
      <w:r w:rsidRPr="0055677F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[nom du programme],</w:t>
      </w:r>
      <w:r>
        <w:t xml:space="preserve"> l’association </w:t>
      </w:r>
      <w:r w:rsidRPr="0055677F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[nom de l’association]</w:t>
      </w:r>
      <w:r>
        <w:t xml:space="preserve"> en partenariat avec </w:t>
      </w:r>
      <w:r w:rsidRPr="0055677F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[l’hôpital, la maison de santé]</w:t>
      </w:r>
      <w:r>
        <w:t xml:space="preserve"> recherche des personnes atteintes de la pathologie </w:t>
      </w:r>
      <w:r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[nom de la pathologie</w:t>
      </w:r>
      <w:r w:rsidRPr="0055677F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]</w:t>
      </w:r>
      <w:r>
        <w:t xml:space="preserve"> prêtes à aider, en tant que bénévoles, d’autres patients à mieux comprendre et vivre avec leur maladie. </w:t>
      </w:r>
    </w:p>
    <w:p w:rsidR="0055677F" w:rsidRDefault="0055677F" w:rsidP="0055677F">
      <w:pPr>
        <w:spacing w:after="0"/>
      </w:pPr>
    </w:p>
    <w:p w:rsidR="0055677F" w:rsidRPr="00E75614" w:rsidRDefault="00224CE9" w:rsidP="0055677F">
      <w:pPr>
        <w:spacing w:after="0"/>
        <w:rPr>
          <w:u w:val="single"/>
        </w:rPr>
      </w:pPr>
      <w:r>
        <w:rPr>
          <w:u w:val="single"/>
        </w:rPr>
        <w:t>Pourquoi intégrer des usagers-partenaires</w:t>
      </w:r>
      <w:r w:rsidR="0055677F" w:rsidRPr="00E75614">
        <w:rPr>
          <w:u w:val="single"/>
        </w:rPr>
        <w:t xml:space="preserve"> dans les programmes ETP ? </w:t>
      </w:r>
      <w:r w:rsidR="0055677F" w:rsidRPr="00E75614">
        <w:rPr>
          <w:u w:val="single"/>
        </w:rPr>
        <w:t xml:space="preserve"> </w:t>
      </w:r>
    </w:p>
    <w:p w:rsidR="00E75614" w:rsidRDefault="0055677F" w:rsidP="00E75614">
      <w:pPr>
        <w:pStyle w:val="Paragraphedeliste"/>
        <w:numPr>
          <w:ilvl w:val="0"/>
          <w:numId w:val="3"/>
        </w:numPr>
        <w:spacing w:after="0"/>
        <w:ind w:left="426"/>
      </w:pPr>
      <w:r>
        <w:t xml:space="preserve">Pour qu’ils/elles apportent leur expérience de la maladie, des traitements, de la vie au quotidien (l’alimentation, l’activité physique…) aux patients ; </w:t>
      </w:r>
    </w:p>
    <w:p w:rsidR="0055677F" w:rsidRDefault="00E75614" w:rsidP="00E75614">
      <w:pPr>
        <w:pStyle w:val="Paragraphedeliste"/>
        <w:numPr>
          <w:ilvl w:val="0"/>
          <w:numId w:val="3"/>
        </w:numPr>
        <w:spacing w:after="0"/>
        <w:ind w:left="426"/>
      </w:pPr>
      <w:r>
        <w:t xml:space="preserve">Pour qu’ils/elles </w:t>
      </w:r>
      <w:r w:rsidR="0055677F">
        <w:t xml:space="preserve">abordent des sujets de la vie que les patients n’osent pas toujours soulever avec les soignants (fatigue, vie affective et sexuelle, conditions de travail, relations familiales…).  </w:t>
      </w:r>
    </w:p>
    <w:p w:rsidR="0055677F" w:rsidRPr="007B4ED9" w:rsidRDefault="0055677F" w:rsidP="0055677F">
      <w:pPr>
        <w:spacing w:after="0"/>
        <w:rPr>
          <w:i/>
          <w:sz w:val="20"/>
          <w:szCs w:val="20"/>
        </w:rPr>
      </w:pPr>
      <w:r w:rsidRPr="007B4ED9">
        <w:rPr>
          <w:i/>
          <w:sz w:val="20"/>
          <w:szCs w:val="20"/>
        </w:rPr>
        <w:t xml:space="preserve">Témoignages de soignants ayant participé à un programme ETP (Epilepsie France) : « La personne ressource doit permettre de sortir de la catégorisation soignant/soigné, en introduisant une vision différente et complémentaire » ;  « La personne ressource a un point de vue égalitaire avec les patients, il n’y aura pas ou moins de barrières qu’avec nous ». </w:t>
      </w:r>
    </w:p>
    <w:p w:rsidR="0055677F" w:rsidRDefault="0055677F" w:rsidP="0055677F">
      <w:pPr>
        <w:spacing w:after="0"/>
      </w:pPr>
    </w:p>
    <w:p w:rsidR="007B4ED9" w:rsidRPr="00E75614" w:rsidRDefault="0055677F" w:rsidP="0055677F">
      <w:pPr>
        <w:spacing w:after="0"/>
        <w:rPr>
          <w:u w:val="single"/>
        </w:rPr>
      </w:pPr>
      <w:r w:rsidRPr="00E75614">
        <w:rPr>
          <w:u w:val="single"/>
        </w:rPr>
        <w:t xml:space="preserve">Comment sont recrutés les </w:t>
      </w:r>
      <w:r w:rsidR="00224CE9">
        <w:rPr>
          <w:u w:val="single"/>
        </w:rPr>
        <w:t>usagers-partenaires</w:t>
      </w:r>
      <w:r w:rsidRPr="00E75614">
        <w:rPr>
          <w:u w:val="single"/>
        </w:rPr>
        <w:t xml:space="preserve"> ?  </w:t>
      </w:r>
    </w:p>
    <w:p w:rsidR="007B4ED9" w:rsidRDefault="0055677F" w:rsidP="0055677F">
      <w:pPr>
        <w:spacing w:after="0"/>
      </w:pPr>
      <w:r>
        <w:t xml:space="preserve">Dans le cadre de vos activités thérapeutiques, vous connaissez sûrement des patients susceptibles de jouer ce rôle précieux pour la réussite de votre programme d’ETP.   </w:t>
      </w:r>
    </w:p>
    <w:p w:rsidR="007B4ED9" w:rsidRDefault="0055677F" w:rsidP="0055677F">
      <w:pPr>
        <w:spacing w:after="0"/>
      </w:pPr>
      <w:r>
        <w:t xml:space="preserve">Notre association avec l’aide de votre </w:t>
      </w:r>
      <w:r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[hôpital, maison de santé…]</w:t>
      </w:r>
      <w:r>
        <w:t xml:space="preserve">, organise prochainement une réunion d’information et de sensibilisation </w:t>
      </w:r>
      <w:r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[date et lieu].</w:t>
      </w:r>
      <w:r>
        <w:t xml:space="preserve"> Un appel à candidatures est, par ailleurs, diffusé.  </w:t>
      </w:r>
    </w:p>
    <w:p w:rsidR="00E75614" w:rsidRDefault="00E75614" w:rsidP="0055677F">
      <w:pPr>
        <w:spacing w:after="0"/>
      </w:pPr>
    </w:p>
    <w:p w:rsidR="007B4ED9" w:rsidRDefault="0055677F" w:rsidP="0055677F">
      <w:pPr>
        <w:spacing w:after="0"/>
      </w:pPr>
      <w:r>
        <w:t xml:space="preserve">Enfin des entretiens sont réalisés pour vérifier si les candidats répondent aux critères suivants : </w:t>
      </w:r>
    </w:p>
    <w:p w:rsidR="007B4ED9" w:rsidRDefault="007B4ED9" w:rsidP="0055677F">
      <w:pPr>
        <w:spacing w:after="0"/>
      </w:pPr>
      <w:r>
        <w:t>1</w:t>
      </w:r>
      <w:r w:rsidR="0055677F">
        <w:t xml:space="preserve">. bien connaître la pathologie et sa prise en charge </w:t>
      </w:r>
    </w:p>
    <w:p w:rsidR="007B4ED9" w:rsidRDefault="007B4ED9" w:rsidP="0055677F">
      <w:pPr>
        <w:spacing w:after="0"/>
      </w:pPr>
      <w:r>
        <w:t>2</w:t>
      </w:r>
      <w:r w:rsidR="0055677F">
        <w:t xml:space="preserve">. être motivé et avoir envie de s’impliquer dans un projet </w:t>
      </w:r>
    </w:p>
    <w:p w:rsidR="007B4ED9" w:rsidRDefault="007B4ED9" w:rsidP="0055677F">
      <w:pPr>
        <w:spacing w:after="0"/>
      </w:pPr>
      <w:r>
        <w:t>3</w:t>
      </w:r>
      <w:r w:rsidR="0055677F">
        <w:t xml:space="preserve">. avoir le sens du contact humain et être tolérant </w:t>
      </w:r>
    </w:p>
    <w:p w:rsidR="007B4ED9" w:rsidRDefault="007B4ED9" w:rsidP="0055677F">
      <w:pPr>
        <w:spacing w:after="0"/>
      </w:pPr>
      <w:r>
        <w:t>4</w:t>
      </w:r>
      <w:r w:rsidR="0055677F">
        <w:t xml:space="preserve">. avoir une aptitude à la prise de parole en public  </w:t>
      </w:r>
    </w:p>
    <w:p w:rsidR="007B4ED9" w:rsidRDefault="007B4ED9" w:rsidP="0055677F">
      <w:pPr>
        <w:spacing w:after="0"/>
      </w:pPr>
      <w:r>
        <w:t>5</w:t>
      </w:r>
      <w:r w:rsidR="0055677F">
        <w:t xml:space="preserve">. avoir une certaine distance par rapport à la maladie </w:t>
      </w:r>
    </w:p>
    <w:p w:rsidR="0055677F" w:rsidRDefault="007B4ED9" w:rsidP="0055677F">
      <w:pPr>
        <w:spacing w:after="0"/>
      </w:pPr>
      <w:r>
        <w:t>6</w:t>
      </w:r>
      <w:r w:rsidR="0055677F">
        <w:t xml:space="preserve">. pouvoir consacrer du temps à cette activité. </w:t>
      </w:r>
    </w:p>
    <w:p w:rsidR="00E75614" w:rsidRDefault="00E75614" w:rsidP="0055677F">
      <w:pPr>
        <w:spacing w:after="0"/>
      </w:pPr>
    </w:p>
    <w:p w:rsidR="0055677F" w:rsidRDefault="0055677F" w:rsidP="0055677F">
      <w:pPr>
        <w:spacing w:after="0"/>
      </w:pPr>
      <w:r>
        <w:t xml:space="preserve">Une formation qualifiante de </w:t>
      </w:r>
      <w:r w:rsidR="007B4ED9" w:rsidRPr="00956722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 xml:space="preserve">[nombre de jours prévus] </w:t>
      </w:r>
      <w:r>
        <w:t xml:space="preserve"> jours leur sera proposée sur la connaissance </w:t>
      </w:r>
      <w:r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de [nom de la pathologie chronique]</w:t>
      </w:r>
      <w:r>
        <w:t xml:space="preserve">, sur les </w:t>
      </w:r>
      <w:r w:rsidR="007B4ED9">
        <w:t xml:space="preserve">principaux thèmes </w:t>
      </w:r>
      <w:r w:rsidR="007B4ED9"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 xml:space="preserve">[à préciser : </w:t>
      </w:r>
      <w:r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 xml:space="preserve">techniques d’animation d’entretien et de groupe et sur les techniques de communication et de relation d’aide. </w:t>
      </w:r>
      <w:r w:rsidR="007B4ED9"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]</w:t>
      </w:r>
    </w:p>
    <w:p w:rsidR="0055677F" w:rsidRDefault="0055677F" w:rsidP="0055677F">
      <w:pPr>
        <w:spacing w:after="0"/>
      </w:pPr>
    </w:p>
    <w:p w:rsidR="007B4ED9" w:rsidRDefault="0055677F" w:rsidP="0055677F">
      <w:pPr>
        <w:spacing w:after="0"/>
      </w:pPr>
      <w:r>
        <w:t xml:space="preserve">Vous connaissez des patients potentiellement intéressés pour devenir </w:t>
      </w:r>
      <w:r w:rsidR="00224CE9">
        <w:t>usager-partenaire</w:t>
      </w:r>
      <w:r>
        <w:t xml:space="preserve"> dans le programme d’ETP ?  </w:t>
      </w:r>
    </w:p>
    <w:p w:rsidR="007B4ED9" w:rsidRDefault="0055677F" w:rsidP="0055677F">
      <w:pPr>
        <w:spacing w:after="0"/>
      </w:pPr>
      <w:r>
        <w:t xml:space="preserve">Merci de bien vouloir nous contacter aux coordonnées ci-dessous :  </w:t>
      </w:r>
    </w:p>
    <w:p w:rsidR="007B4ED9" w:rsidRDefault="0055677F" w:rsidP="0055677F">
      <w:pPr>
        <w:spacing w:after="0"/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</w:pPr>
      <w:r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 xml:space="preserve">Adresse mail : … ou par courrier à : …. </w:t>
      </w:r>
    </w:p>
    <w:p w:rsidR="007B4ED9" w:rsidRPr="007B4ED9" w:rsidRDefault="007B4ED9" w:rsidP="0055677F">
      <w:pPr>
        <w:spacing w:after="0"/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</w:pPr>
    </w:p>
    <w:p w:rsidR="0055677F" w:rsidRPr="007B4ED9" w:rsidRDefault="0055677F" w:rsidP="0055677F">
      <w:pPr>
        <w:spacing w:after="0"/>
        <w:rPr>
          <w:b/>
        </w:rPr>
      </w:pPr>
      <w:r w:rsidRPr="007B4ED9">
        <w:rPr>
          <w:b/>
        </w:rPr>
        <w:t>Et pour tout renseignement complémentaire, contacter :</w:t>
      </w:r>
      <w:r w:rsidRPr="007B4ED9"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t>….</w:t>
      </w:r>
    </w:p>
    <w:sectPr w:rsidR="0055677F" w:rsidRPr="007B4ED9" w:rsidSect="00956722">
      <w:headerReference w:type="default" r:id="rId7"/>
      <w:foot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83" w:rsidRDefault="00AB3683" w:rsidP="00956722">
      <w:pPr>
        <w:spacing w:after="0"/>
      </w:pPr>
      <w:r>
        <w:separator/>
      </w:r>
    </w:p>
  </w:endnote>
  <w:endnote w:type="continuationSeparator" w:id="1">
    <w:p w:rsidR="00AB3683" w:rsidRDefault="00AB3683" w:rsidP="009567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22" w:rsidRDefault="0095672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 w:rsidR="008430D0"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 w:rsidR="008430D0">
      <w:rPr>
        <w:color w:val="323E4F" w:themeColor="text2" w:themeShade="BF"/>
      </w:rPr>
      <w:fldChar w:fldCharType="separate"/>
    </w:r>
    <w:r w:rsidR="00AB3683">
      <w:rPr>
        <w:noProof/>
        <w:color w:val="323E4F" w:themeColor="text2" w:themeShade="BF"/>
      </w:rPr>
      <w:t>1</w:t>
    </w:r>
    <w:r w:rsidR="008430D0"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fldSimple w:instr="NUMPAGES  \* Arabic  \* MERGEFORMAT">
      <w:r w:rsidR="00AB3683">
        <w:rPr>
          <w:noProof/>
          <w:color w:val="323E4F" w:themeColor="text2" w:themeShade="BF"/>
        </w:rPr>
        <w:t>1</w:t>
      </w:r>
    </w:fldSimple>
  </w:p>
  <w:p w:rsidR="00956722" w:rsidRDefault="009567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83" w:rsidRDefault="00AB3683" w:rsidP="00956722">
      <w:pPr>
        <w:spacing w:after="0"/>
      </w:pPr>
      <w:r>
        <w:separator/>
      </w:r>
    </w:p>
  </w:footnote>
  <w:footnote w:type="continuationSeparator" w:id="1">
    <w:p w:rsidR="00AB3683" w:rsidRDefault="00AB3683" w:rsidP="0095672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13" w:rsidRDefault="008430D0" w:rsidP="004A1013">
    <w:pPr>
      <w:spacing w:after="0"/>
      <w:ind w:right="-1"/>
      <w:jc w:val="center"/>
      <w:outlineLvl w:val="1"/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</w:pPr>
    <w:sdt>
      <w:sdtPr>
        <w:rPr>
          <w:rFonts w:asciiTheme="majorHAnsi" w:eastAsia="Times New Roman" w:hAnsiTheme="majorHAnsi" w:cstheme="majorHAnsi"/>
          <w:b/>
          <w:i/>
          <w:color w:val="2F5496" w:themeColor="accent1" w:themeShade="BF"/>
          <w:sz w:val="22"/>
          <w:szCs w:val="22"/>
          <w:lang w:eastAsia="fr-FR"/>
        </w:rPr>
        <w:id w:val="1156496360"/>
        <w:docPartObj>
          <w:docPartGallery w:val="Watermarks"/>
          <w:docPartUnique/>
        </w:docPartObj>
      </w:sdtPr>
      <w:sdtContent>
        <w:r>
          <w:rPr>
            <w:rFonts w:asciiTheme="majorHAnsi" w:eastAsia="Times New Roman" w:hAnsiTheme="majorHAnsi" w:cstheme="majorHAnsi"/>
            <w:b/>
            <w:i/>
            <w:color w:val="2F5496" w:themeColor="accent1" w:themeShade="BF"/>
            <w:sz w:val="22"/>
            <w:szCs w:val="22"/>
            <w:lang w:eastAsia="fr-FR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sdtContent>
    </w:sdt>
    <w:r w:rsidRPr="008430D0">
      <w:rPr>
        <w:b/>
        <w:noProof/>
        <w:sz w:val="28"/>
        <w:szCs w:val="28"/>
      </w:rPr>
      <w:pict>
        <v:rect id="Rectangle 1" o:spid="_x0000_s2050" style="position:absolute;left:0;text-align:left;margin-left:-35pt;margin-top:-24.95pt;width:88.5pt;height:95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" filled="f" stroked="f" strokeweight="1pt">
          <v:textbox>
            <w:txbxContent>
              <w:p w:rsidR="004A1013" w:rsidRDefault="004A1013" w:rsidP="004A1013">
                <w:pPr>
                  <w:jc w:val="center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1041400" cy="1041400"/>
                      <wp:effectExtent l="0" t="0" r="0" b="0"/>
                      <wp:docPr id="5" name="Ima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0" cy="104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4A1013" w:rsidRPr="00424959"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  <w:t xml:space="preserve">Projet de modèle </w:t>
    </w:r>
    <w:r w:rsidR="004A1013"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  <w:t xml:space="preserve">d’appel à candidature pour des </w:t>
    </w:r>
    <w:r w:rsidR="00E75614"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  <w:t>« </w:t>
    </w:r>
    <w:r w:rsidR="00224CE9"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  <w:t>usagers-partenaires</w:t>
    </w:r>
    <w:r w:rsidR="00E75614"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  <w:t> »</w:t>
    </w:r>
  </w:p>
  <w:p w:rsidR="004A1013" w:rsidRDefault="006A7EA9" w:rsidP="004A1013">
    <w:pPr>
      <w:spacing w:after="0"/>
      <w:ind w:right="-1"/>
      <w:jc w:val="center"/>
      <w:outlineLvl w:val="1"/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</w:pPr>
    <w:r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  <w:t>à</w:t>
    </w:r>
    <w:r w:rsidR="004A1013"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  <w:t xml:space="preserve"> destination </w:t>
    </w:r>
    <w:r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  <w:t>des personnes malades et du personnel de l’équipe soignante</w:t>
    </w:r>
  </w:p>
  <w:p w:rsidR="00404E76" w:rsidRDefault="00404E76" w:rsidP="00404E76">
    <w:pPr>
      <w:spacing w:after="0"/>
      <w:ind w:right="-1"/>
      <w:jc w:val="right"/>
      <w:outlineLvl w:val="1"/>
      <w:rPr>
        <w:rFonts w:asciiTheme="majorHAnsi" w:eastAsia="Times New Roman" w:hAnsiTheme="majorHAnsi" w:cstheme="majorHAnsi"/>
        <w:b/>
        <w:i/>
        <w:color w:val="2F5496" w:themeColor="accent1" w:themeShade="BF"/>
        <w:sz w:val="22"/>
        <w:szCs w:val="22"/>
        <w:lang w:eastAsia="fr-FR"/>
      </w:rPr>
    </w:pPr>
  </w:p>
  <w:p w:rsidR="004A1013" w:rsidRPr="00404E76" w:rsidRDefault="00404E76" w:rsidP="00404E76">
    <w:pPr>
      <w:spacing w:after="0"/>
      <w:ind w:right="-1"/>
      <w:jc w:val="right"/>
      <w:outlineLvl w:val="1"/>
    </w:pPr>
    <w:r w:rsidRPr="00404E76">
      <w:rPr>
        <w:rFonts w:asciiTheme="majorHAnsi" w:eastAsia="Times New Roman" w:hAnsiTheme="majorHAnsi" w:cstheme="majorHAnsi"/>
        <w:b/>
        <w:sz w:val="22"/>
        <w:szCs w:val="22"/>
        <w:lang w:eastAsia="fr-FR"/>
      </w:rPr>
      <w:t>Version V1.02.2019 MàJ</w:t>
    </w:r>
    <w:r w:rsidR="008430D0" w:rsidRPr="00404E76">
      <w:rPr>
        <w:rFonts w:asciiTheme="majorHAnsi" w:eastAsia="Times New Roman" w:hAnsiTheme="majorHAnsi" w:cstheme="majorHAnsi"/>
        <w:b/>
        <w:sz w:val="22"/>
        <w:szCs w:val="22"/>
        <w:lang w:eastAsia="fr-FR"/>
      </w:rPr>
      <w:fldChar w:fldCharType="begin"/>
    </w:r>
    <w:r w:rsidRPr="00404E76">
      <w:rPr>
        <w:rFonts w:asciiTheme="majorHAnsi" w:eastAsia="Times New Roman" w:hAnsiTheme="majorHAnsi" w:cstheme="majorHAnsi"/>
        <w:b/>
        <w:sz w:val="22"/>
        <w:szCs w:val="22"/>
        <w:lang w:eastAsia="fr-FR"/>
      </w:rPr>
      <w:instrText xml:space="preserve"> TIME \@ "dd/MM/yyyy" </w:instrText>
    </w:r>
    <w:r w:rsidR="008430D0" w:rsidRPr="00404E76">
      <w:rPr>
        <w:rFonts w:asciiTheme="majorHAnsi" w:eastAsia="Times New Roman" w:hAnsiTheme="majorHAnsi" w:cstheme="majorHAnsi"/>
        <w:b/>
        <w:sz w:val="22"/>
        <w:szCs w:val="22"/>
        <w:lang w:eastAsia="fr-FR"/>
      </w:rPr>
      <w:fldChar w:fldCharType="separate"/>
    </w:r>
    <w:r w:rsidR="00224CE9">
      <w:rPr>
        <w:rFonts w:asciiTheme="majorHAnsi" w:eastAsia="Times New Roman" w:hAnsiTheme="majorHAnsi" w:cstheme="majorHAnsi"/>
        <w:b/>
        <w:noProof/>
        <w:sz w:val="22"/>
        <w:szCs w:val="22"/>
        <w:lang w:eastAsia="fr-FR"/>
      </w:rPr>
      <w:t>12/02/2021</w:t>
    </w:r>
    <w:r w:rsidR="008430D0" w:rsidRPr="00404E76">
      <w:rPr>
        <w:rFonts w:asciiTheme="majorHAnsi" w:eastAsia="Times New Roman" w:hAnsiTheme="majorHAnsi" w:cstheme="majorHAnsi"/>
        <w:b/>
        <w:sz w:val="22"/>
        <w:szCs w:val="22"/>
        <w:lang w:eastAsia="fr-F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2722"/>
    <w:multiLevelType w:val="hybridMultilevel"/>
    <w:tmpl w:val="EF6A5FDA"/>
    <w:lvl w:ilvl="0" w:tplc="E4229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F0356"/>
    <w:multiLevelType w:val="hybridMultilevel"/>
    <w:tmpl w:val="679426EE"/>
    <w:lvl w:ilvl="0" w:tplc="E4229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33766"/>
    <w:multiLevelType w:val="hybridMultilevel"/>
    <w:tmpl w:val="12BE4896"/>
    <w:lvl w:ilvl="0" w:tplc="E4229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6D2B"/>
    <w:rsid w:val="00020288"/>
    <w:rsid w:val="00044415"/>
    <w:rsid w:val="001E52A7"/>
    <w:rsid w:val="00224CE9"/>
    <w:rsid w:val="002E6B87"/>
    <w:rsid w:val="00404E76"/>
    <w:rsid w:val="004A1013"/>
    <w:rsid w:val="0055677F"/>
    <w:rsid w:val="006A7EA9"/>
    <w:rsid w:val="006F2C87"/>
    <w:rsid w:val="007A6D2B"/>
    <w:rsid w:val="007B4ED9"/>
    <w:rsid w:val="008430D0"/>
    <w:rsid w:val="00956722"/>
    <w:rsid w:val="009D471D"/>
    <w:rsid w:val="00AB3683"/>
    <w:rsid w:val="00C41033"/>
    <w:rsid w:val="00E7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672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56722"/>
  </w:style>
  <w:style w:type="paragraph" w:styleId="Pieddepage">
    <w:name w:val="footer"/>
    <w:basedOn w:val="Normal"/>
    <w:link w:val="PieddepageCar"/>
    <w:uiPriority w:val="99"/>
    <w:unhideWhenUsed/>
    <w:rsid w:val="0095672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56722"/>
  </w:style>
  <w:style w:type="paragraph" w:styleId="Paragraphedeliste">
    <w:name w:val="List Paragraph"/>
    <w:basedOn w:val="Normal"/>
    <w:uiPriority w:val="34"/>
    <w:qFormat/>
    <w:rsid w:val="005567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4CE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854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antoine</dc:creator>
  <cp:keywords/>
  <dc:description/>
  <cp:lastModifiedBy>Léa Andrault</cp:lastModifiedBy>
  <cp:revision>9</cp:revision>
  <dcterms:created xsi:type="dcterms:W3CDTF">2019-02-07T13:49:00Z</dcterms:created>
  <dcterms:modified xsi:type="dcterms:W3CDTF">2021-02-12T15:27:00Z</dcterms:modified>
</cp:coreProperties>
</file>